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32" w:rsidRDefault="007C6B32" w:rsidP="007C6B32"/>
    <w:p w:rsidR="007C6B32" w:rsidRPr="00E268D0" w:rsidRDefault="007C6B32" w:rsidP="007C6B32"/>
    <w:p w:rsidR="00043B1B" w:rsidRDefault="00043B1B" w:rsidP="007C6B32">
      <w:pPr>
        <w:pStyle w:val="ListParagraph"/>
        <w:suppressAutoHyphens w:val="0"/>
        <w:ind w:left="1080"/>
      </w:pPr>
    </w:p>
    <w:p w:rsidR="009A2FF4" w:rsidRPr="002C73E9" w:rsidRDefault="00D05782" w:rsidP="009A2F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A2FF4" w:rsidRPr="002C73E9">
        <w:rPr>
          <w:rFonts w:ascii="Times New Roman" w:hAnsi="Times New Roman" w:cs="Times New Roman"/>
          <w:b/>
          <w:sz w:val="24"/>
          <w:szCs w:val="24"/>
        </w:rPr>
        <w:t>To:</w:t>
      </w:r>
      <w:r w:rsidR="009A2FF4" w:rsidRPr="002C73E9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9A2FF4" w:rsidRDefault="00D05782" w:rsidP="009A2F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A2FF4" w:rsidRPr="002C73E9">
        <w:rPr>
          <w:rFonts w:ascii="Times New Roman" w:hAnsi="Times New Roman" w:cs="Times New Roman"/>
          <w:b/>
          <w:sz w:val="24"/>
          <w:szCs w:val="24"/>
        </w:rPr>
        <w:t>From:</w:t>
      </w:r>
      <w:r w:rsidR="009A2FF4">
        <w:rPr>
          <w:rFonts w:ascii="Times New Roman" w:hAnsi="Times New Roman" w:cs="Times New Roman"/>
          <w:sz w:val="24"/>
          <w:szCs w:val="24"/>
        </w:rPr>
        <w:t xml:space="preserve"> Shari Savage, </w:t>
      </w: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9A2FF4" w:rsidRPr="002C73E9">
        <w:rPr>
          <w:rFonts w:ascii="Times New Roman" w:hAnsi="Times New Roman" w:cs="Times New Roman"/>
          <w:sz w:val="24"/>
          <w:szCs w:val="24"/>
        </w:rPr>
        <w:t>ASCC Arts and Humanities Panel 2</w:t>
      </w:r>
    </w:p>
    <w:p w:rsidR="00D05782" w:rsidRDefault="00D05782" w:rsidP="009A2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86C" w:rsidRDefault="00D05782" w:rsidP="009A2F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05782" w:rsidRPr="002C73E9" w:rsidRDefault="0027686C" w:rsidP="009A2F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5782">
        <w:rPr>
          <w:rFonts w:ascii="Times New Roman" w:hAnsi="Times New Roman" w:cs="Times New Roman"/>
          <w:sz w:val="24"/>
          <w:szCs w:val="24"/>
        </w:rPr>
        <w:t>February 12, 2018</w:t>
      </w:r>
    </w:p>
    <w:p w:rsidR="00043B1B" w:rsidRDefault="00043B1B" w:rsidP="007C6B32">
      <w:pPr>
        <w:pStyle w:val="ListParagraph"/>
        <w:suppressAutoHyphens w:val="0"/>
        <w:ind w:left="1080"/>
      </w:pPr>
    </w:p>
    <w:p w:rsidR="00043B1B" w:rsidRDefault="00043B1B" w:rsidP="007C6B32">
      <w:pPr>
        <w:pStyle w:val="ListParagraph"/>
        <w:suppressAutoHyphens w:val="0"/>
        <w:ind w:left="1080"/>
      </w:pPr>
    </w:p>
    <w:p w:rsidR="00A55218" w:rsidRDefault="007C6B32" w:rsidP="007C6B32">
      <w:pPr>
        <w:pStyle w:val="ListParagraph"/>
        <w:suppressAutoHyphens w:val="0"/>
        <w:ind w:left="1080"/>
      </w:pPr>
      <w:r>
        <w:t xml:space="preserve">On </w:t>
      </w:r>
      <w:r w:rsidRPr="00E268D0">
        <w:t xml:space="preserve">Wednesday, </w:t>
      </w:r>
      <w:r>
        <w:t>January 17, 2018</w:t>
      </w:r>
      <w:r>
        <w:t xml:space="preserve"> the Arts &amp; Humanities Panel</w:t>
      </w:r>
      <w:r w:rsidR="00D05782">
        <w:t xml:space="preserve"> 2</w:t>
      </w:r>
      <w:r w:rsidR="00A974EF">
        <w:t xml:space="preserve"> met and reviewed revisions to</w:t>
      </w:r>
      <w:r>
        <w:t xml:space="preserve"> the </w:t>
      </w:r>
      <w:r w:rsidR="00831042">
        <w:t>MFA</w:t>
      </w:r>
      <w:r w:rsidR="00A974EF">
        <w:t xml:space="preserve"> program plan</w:t>
      </w:r>
      <w:r w:rsidR="00831042">
        <w:t xml:space="preserve"> as presented</w:t>
      </w:r>
      <w:r w:rsidR="0033771B">
        <w:t xml:space="preserve"> </w:t>
      </w:r>
      <w:r w:rsidR="005028C0">
        <w:t xml:space="preserve">by the Fine Arts Department. Our panel </w:t>
      </w:r>
      <w:r w:rsidR="005825E0">
        <w:t xml:space="preserve">felt the </w:t>
      </w:r>
      <w:r w:rsidR="00767514">
        <w:t>chan</w:t>
      </w:r>
      <w:r w:rsidR="00C41772">
        <w:t>ges to the MFA</w:t>
      </w:r>
      <w:r w:rsidR="002176AF">
        <w:t xml:space="preserve"> program plan </w:t>
      </w:r>
      <w:r w:rsidR="006754EA">
        <w:t>as detailed in their proposal were</w:t>
      </w:r>
      <w:r w:rsidR="00C41772">
        <w:t xml:space="preserve"> </w:t>
      </w:r>
      <w:r w:rsidR="00767514">
        <w:t>well-articulated</w:t>
      </w:r>
      <w:r w:rsidR="00C41772">
        <w:t xml:space="preserve"> and benchmarked to </w:t>
      </w:r>
      <w:r w:rsidR="008D62FD">
        <w:t>other i</w:t>
      </w:r>
      <w:r w:rsidR="00A974EF">
        <w:t>nstitutions. A reduction in credit hours is also in line with other similar sized institutions</w:t>
      </w:r>
      <w:r w:rsidR="00011679">
        <w:t xml:space="preserve"> and with the National </w:t>
      </w:r>
      <w:r w:rsidR="000E1D38">
        <w:t>Association of Schools of Art and Design</w:t>
      </w:r>
      <w:r w:rsidR="00DE6767">
        <w:t>’s</w:t>
      </w:r>
      <w:r w:rsidR="000E1D38">
        <w:t xml:space="preserve"> (NASAD) expectations for graduate study in the fine arts. </w:t>
      </w:r>
      <w:r w:rsidR="00DE3ED4">
        <w:t xml:space="preserve">Additionally, </w:t>
      </w:r>
      <w:r w:rsidR="00DE6767">
        <w:t>proposed reductions to credit hour totals</w:t>
      </w:r>
      <w:r w:rsidR="00A55218">
        <w:t xml:space="preserve"> are</w:t>
      </w:r>
      <w:r w:rsidR="00DE6767">
        <w:t xml:space="preserve"> more cl</w:t>
      </w:r>
      <w:r w:rsidR="00A55218">
        <w:t>osely aligned</w:t>
      </w:r>
      <w:r w:rsidR="00DE6767">
        <w:t xml:space="preserve"> with other current MFA program plans in the arts at OSU. </w:t>
      </w:r>
    </w:p>
    <w:p w:rsidR="00A55218" w:rsidRDefault="00A55218" w:rsidP="007C6B32">
      <w:pPr>
        <w:pStyle w:val="ListParagraph"/>
        <w:suppressAutoHyphens w:val="0"/>
        <w:ind w:left="1080"/>
      </w:pPr>
    </w:p>
    <w:p w:rsidR="007C6B32" w:rsidRDefault="00A55218" w:rsidP="007C6B32">
      <w:pPr>
        <w:pStyle w:val="ListParagraph"/>
        <w:suppressAutoHyphens w:val="0"/>
        <w:ind w:left="1080"/>
      </w:pPr>
      <w:r>
        <w:t>Most important, the new</w:t>
      </w:r>
      <w:r w:rsidR="00ED79A9">
        <w:t>ly revised</w:t>
      </w:r>
      <w:r>
        <w:t xml:space="preserve"> MFA </w:t>
      </w:r>
      <w:r w:rsidR="00ED79A9">
        <w:t>program plans acknowledge and allow</w:t>
      </w:r>
      <w:r w:rsidR="008135E3">
        <w:t xml:space="preserve"> for</w:t>
      </w:r>
      <w:r w:rsidR="00DE3ED4">
        <w:t xml:space="preserve"> more</w:t>
      </w:r>
      <w:bookmarkStart w:id="0" w:name="_GoBack"/>
      <w:bookmarkEnd w:id="0"/>
      <w:r w:rsidR="008135E3">
        <w:t xml:space="preserve"> </w:t>
      </w:r>
      <w:r w:rsidR="0017518A">
        <w:t xml:space="preserve">robust research </w:t>
      </w:r>
      <w:r w:rsidR="00ED79A9">
        <w:t xml:space="preserve">opportunities that </w:t>
      </w:r>
      <w:r w:rsidR="0017518A">
        <w:t>support students as they prepare for</w:t>
      </w:r>
      <w:r w:rsidR="00043B1B">
        <w:t xml:space="preserve"> and complete</w:t>
      </w:r>
      <w:r w:rsidR="0017518A">
        <w:t xml:space="preserve"> their MFA exhibition and written thesis</w:t>
      </w:r>
      <w:r w:rsidR="00043B1B">
        <w:t xml:space="preserve"> requirements. </w:t>
      </w:r>
      <w:r w:rsidR="0017518A">
        <w:t xml:space="preserve">  </w:t>
      </w:r>
      <w:r w:rsidR="00A974EF">
        <w:t xml:space="preserve">  </w:t>
      </w:r>
    </w:p>
    <w:p w:rsidR="006754EA" w:rsidRDefault="006754EA" w:rsidP="007C6B32">
      <w:pPr>
        <w:pStyle w:val="ListParagraph"/>
        <w:suppressAutoHyphens w:val="0"/>
        <w:ind w:left="1080"/>
      </w:pPr>
    </w:p>
    <w:p w:rsidR="006754EA" w:rsidRDefault="006754EA" w:rsidP="007C6B32">
      <w:pPr>
        <w:pStyle w:val="ListParagraph"/>
        <w:suppressAutoHyphens w:val="0"/>
        <w:ind w:left="1080"/>
      </w:pPr>
      <w:r>
        <w:t>The panel unanimously approved the MFA program revisions with no contingencies</w:t>
      </w:r>
      <w:r w:rsidR="00043B1B">
        <w:t xml:space="preserve"> and mo</w:t>
      </w:r>
      <w:r w:rsidR="00FC464F">
        <w:t>ved the proposal forward for an ASCC vote.</w:t>
      </w:r>
      <w:r>
        <w:t xml:space="preserve">  </w:t>
      </w:r>
    </w:p>
    <w:p w:rsidR="007C6B32" w:rsidRDefault="007C6B32" w:rsidP="007C6B32">
      <w:pPr>
        <w:pStyle w:val="ListParagraph"/>
        <w:suppressAutoHyphens w:val="0"/>
        <w:ind w:left="1080"/>
      </w:pPr>
    </w:p>
    <w:p w:rsidR="00661FA3" w:rsidRDefault="0027686C">
      <w:r>
        <w:t xml:space="preserve">                     </w:t>
      </w:r>
    </w:p>
    <w:p w:rsidR="0027686C" w:rsidRDefault="0027686C">
      <w:pPr>
        <w:rPr>
          <w:rFonts w:ascii="Times New Roman" w:hAnsi="Times New Roman" w:cs="Times New Roman"/>
        </w:rPr>
      </w:pPr>
      <w:r w:rsidRPr="0027686C">
        <w:rPr>
          <w:rFonts w:ascii="Times New Roman" w:hAnsi="Times New Roman" w:cs="Times New Roman"/>
        </w:rPr>
        <w:t xml:space="preserve">                   Best,</w:t>
      </w:r>
    </w:p>
    <w:p w:rsidR="0027686C" w:rsidRDefault="0027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7686C" w:rsidRPr="0027686C" w:rsidRDefault="0027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Shari L. Savage</w:t>
      </w:r>
    </w:p>
    <w:p w:rsidR="0027686C" w:rsidRDefault="0027686C"/>
    <w:sectPr w:rsidR="0027686C" w:rsidSect="00B3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CC3A3F"/>
    <w:multiLevelType w:val="hybridMultilevel"/>
    <w:tmpl w:val="58C63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32"/>
    <w:rsid w:val="00011679"/>
    <w:rsid w:val="00043B1B"/>
    <w:rsid w:val="000E1D38"/>
    <w:rsid w:val="0017518A"/>
    <w:rsid w:val="002176AF"/>
    <w:rsid w:val="0027686C"/>
    <w:rsid w:val="0033771B"/>
    <w:rsid w:val="005028C0"/>
    <w:rsid w:val="005825E0"/>
    <w:rsid w:val="005903E4"/>
    <w:rsid w:val="00661FA3"/>
    <w:rsid w:val="006754EA"/>
    <w:rsid w:val="00767514"/>
    <w:rsid w:val="007C6B32"/>
    <w:rsid w:val="008135E3"/>
    <w:rsid w:val="00831042"/>
    <w:rsid w:val="008D62FD"/>
    <w:rsid w:val="009A2FF4"/>
    <w:rsid w:val="00A55218"/>
    <w:rsid w:val="00A974EF"/>
    <w:rsid w:val="00B3618F"/>
    <w:rsid w:val="00C41772"/>
    <w:rsid w:val="00D05782"/>
    <w:rsid w:val="00DE3ED4"/>
    <w:rsid w:val="00DE6767"/>
    <w:rsid w:val="00E12128"/>
    <w:rsid w:val="00ED79A9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C38B"/>
  <w14:defaultImageDpi w14:val="32767"/>
  <w15:chartTrackingRefBased/>
  <w15:docId w15:val="{DCA9177F-C8CC-AC48-BA5F-1B97826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32"/>
    <w:pPr>
      <w:suppressAutoHyphens/>
      <w:ind w:left="720"/>
    </w:pPr>
    <w:rPr>
      <w:rFonts w:ascii="Times New Roman" w:eastAsia="Times New Roman" w:hAnsi="Times New Roman" w:cs="Times New Roman"/>
      <w:lang w:eastAsia="zh-CN"/>
    </w:rPr>
  </w:style>
  <w:style w:type="character" w:customStyle="1" w:styleId="WW8Num1z0">
    <w:name w:val="WW8Num1z0"/>
    <w:rsid w:val="007C6B32"/>
  </w:style>
  <w:style w:type="paragraph" w:styleId="NoSpacing">
    <w:name w:val="No Spacing"/>
    <w:uiPriority w:val="1"/>
    <w:qFormat/>
    <w:rsid w:val="009A2F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2018-02-12T20:49:00Z</dcterms:created>
  <dcterms:modified xsi:type="dcterms:W3CDTF">2018-02-12T21:51:00Z</dcterms:modified>
</cp:coreProperties>
</file>